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Тема урока: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«Хранение информации. Носители информации</w:t>
      </w:r>
      <w:proofErr w:type="gramStart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.»</w:t>
      </w:r>
      <w:proofErr w:type="gramEnd"/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Класс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5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Учебник: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Л. Л. </w:t>
      </w:r>
      <w:proofErr w:type="spellStart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Босова</w:t>
      </w:r>
      <w:proofErr w:type="spellEnd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А. Ю. </w:t>
      </w:r>
      <w:proofErr w:type="spellStart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Босов</w:t>
      </w: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«Информатика. ФГОС. 5 класс».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 урока:</w:t>
      </w:r>
    </w:p>
    <w:p w:rsidR="00393FA6" w:rsidRPr="00393FA6" w:rsidRDefault="00393FA6" w:rsidP="00393F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Познакомить понятиями «хранение информации, носитель информации, оперативная и долговременная память, память отдельного человека и память человечества».</w:t>
      </w:r>
    </w:p>
    <w:p w:rsidR="00393FA6" w:rsidRPr="00393FA6" w:rsidRDefault="00393FA6" w:rsidP="00393F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Научить учащихся определять действия, связанные с хранением информации, различать устройства, используемые для хранения информации, различать оперативную и долговременную память, а также память отдельного человека и память человечества.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Тип урока: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урок усвоения новых знаний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Формы работы учащихся: 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индивидуальная, групповая, коллективная.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Необходимое техническое оборудование: 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мультимедиа проектор, компьютер, программное обеспечение.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Ресурсное обеспечение урока:</w:t>
      </w:r>
    </w:p>
    <w:p w:rsidR="00393FA6" w:rsidRPr="00393FA6" w:rsidRDefault="00393FA6" w:rsidP="00393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Презентация «Хранение информации. Носители информации»</w:t>
      </w:r>
    </w:p>
    <w:p w:rsidR="00393FA6" w:rsidRPr="00393FA6" w:rsidRDefault="00393FA6" w:rsidP="00393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Фрагмент мультфильма «Почемучка. Как хранится информация»</w:t>
      </w:r>
    </w:p>
    <w:p w:rsidR="00393FA6" w:rsidRPr="00393FA6" w:rsidRDefault="00393FA6" w:rsidP="00393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Учебник истории</w:t>
      </w:r>
    </w:p>
    <w:p w:rsidR="00393FA6" w:rsidRPr="00393FA6" w:rsidRDefault="00393FA6" w:rsidP="00393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Коллекционное издание «Православные святыни </w:t>
      </w:r>
      <w:proofErr w:type="spellStart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Брянщины</w:t>
      </w:r>
      <w:proofErr w:type="spellEnd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»</w:t>
      </w:r>
    </w:p>
    <w:p w:rsidR="00393FA6" w:rsidRPr="00393FA6" w:rsidRDefault="00393FA6" w:rsidP="00393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Буклеты</w:t>
      </w:r>
    </w:p>
    <w:p w:rsidR="00393FA6" w:rsidRPr="00393FA6" w:rsidRDefault="00393FA6" w:rsidP="00393F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Раздаточный материал: </w:t>
      </w:r>
      <w:proofErr w:type="spellStart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смайлы</w:t>
      </w:r>
      <w:proofErr w:type="spellEnd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карточки с дифференцированной практической работой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Структура урока: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Организационный этап.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Актуализация опорных знаний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Постановка цели и задач урока. Мотивация учебной деятельности учащихся.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spellStart"/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Физминутка</w:t>
      </w:r>
      <w:proofErr w:type="spellEnd"/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Первичное усвоение новых знаний.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Первичная проверка понимания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Первичное закрепление.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Практическая работа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Информация о домашнем задании, инструктаж по его выполнению</w:t>
      </w:r>
    </w:p>
    <w:p w:rsidR="00393FA6" w:rsidRPr="00393FA6" w:rsidRDefault="00393FA6" w:rsidP="00393FA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Рефлексия (подведение итогов занятия)</w:t>
      </w: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393FA6" w:rsidRPr="00393FA6" w:rsidRDefault="00393FA6" w:rsidP="00393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                                                                                   </w:t>
      </w:r>
      <w:r w:rsidRPr="00393FA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Технологическая карта урока</w:t>
      </w:r>
    </w:p>
    <w:tbl>
      <w:tblPr>
        <w:tblW w:w="15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1"/>
        <w:gridCol w:w="2530"/>
        <w:gridCol w:w="3689"/>
        <w:gridCol w:w="3033"/>
        <w:gridCol w:w="3617"/>
      </w:tblGrid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Задачи этапа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УУД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1. Организационный момент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Приветствие, проверка подготовленности к учебному занятию, организация внимания детей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Эмоционально настраиваются на работу, включаются в деловой ритм урока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: психологическая готовность учащихся к уроку, создание благоприятного микроклимата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2. Актуализация опорных знаний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Актуализация знаний и опорных способов действий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 каждом компьютере открыта электронная тетрадь. Введите своё имя и фамилию в соответствующее окно, введите класс и номер задания - № 23. Внимательно прочитайте задание и с помощью щелчка левой кнопки мыши выбирайте верный ответ. Следующее задание № 24 – разгадайте кроссворд. Ответы вводим с помощью клавиатуры. Слайд 1.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Выполняют задания на компьютере, демонстрируют выполненные упражнения.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Коммуникативные: планирование учебного сотрудничества с учителем.</w:t>
            </w:r>
            <w:proofErr w:type="gramEnd"/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Познавательные: моделирование преобразования объекта, построение логической цепи рассуждений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Регулятивные</w:t>
            </w:r>
            <w:r w:rsidRPr="00393FA6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: 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коррекция, самооценка качества усвоения материала</w:t>
            </w:r>
          </w:p>
        </w:tc>
      </w:tr>
      <w:tr w:rsidR="00393FA6" w:rsidRPr="00393FA6" w:rsidTr="00393FA6">
        <w:trPr>
          <w:trHeight w:val="345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3. Постановка цели и задач урока. Мотивация учебной деятельности учащихся.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Обеспечение мотивации учения детьми, формулирование ими темы и целей урока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Просмотр фрагмента мультфильма «Почемучка. Хранение информации» Слайд 2.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Как вы думаете, о чём мы будем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сегодня разговаривать?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Верно, тема нашего сегодняшнего урока «Хранение информации. Носители информации». Запишите число и тему урока в тетради. Слайд 3.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 как в наше время сохраняется информация?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Так, какие же цели урока мы поставим перед собой?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Смотрят видеофрагмент.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 хранении информации.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Записывают тему урока в тетради.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Узнать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как хранили информацию раньше и как хранят ее в современном мире, познакомиться с понятием «носитель информации».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Познавательные: самостоятельное выделение-формулирование темы и познавательных целей занятия.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 xml:space="preserve">Регулятивные: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целеполагание</w:t>
            </w:r>
            <w:proofErr w:type="spellEnd"/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: постановка вопросов, умение слушать собеседника.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4. Первичное усвоение новых знаний.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Работа в группах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Обеспечение восприятия, осмысления и первичного запоминания детьми изучаемой темы.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Давайте вспомним, что такое информация?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 какую информацию вы храните в своей памяти? О чём? Память – это самый первый инструмент хранения информации. Слайд 4.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Всё то, что мы храним «в уме» относится к оперативной памяти. Слайд 5.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А что мы используем для того, чтобы сохранить информацию, которую не можем запомнить в уме? Это долговременная память.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Слайд 6.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 компьютера также имеется оперативная, т.е. внутренняя, и долговременная, т.е. внешняя, память.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Слайд 7. Запишите схему в тетради.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Итак, нам стало известно, что информацию можно хранить, и мы определили места хранения – на бумаге, на диске, в памяти человека и другие. Всё то, на чём мы храним информацию, называется носителем информации. Слайд 8. Найдите и прочитайте определение носителя информации в буклетах.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 разное время носители информации были различные, а какими они были в древности, вы узнаете, поработав в группах. Для этого вы найдёте информацию в учебниках истории.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 группа расскажет о том, как хранили информацию первобытные люди (стр.17).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 группа поделится информацией о том, как хранили данные люди в Древнем Египте (стр.61).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3 группа расскажет о том, как хранили информацию люди, жившие в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Двуречье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(стр. 67 - 68).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А теперь послушаем каждую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группу.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 группа Слайд 9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 группа Слайд 10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 группа Слайд 11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 как же хранили информацию славяне? Послушаем доклад. Слайд 12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Информация – это сведения об окружающем нас мире.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Свой адрес, имена и фамилии родных и близких, правила, таблицу умножения и пр.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Блокноты, записные книжки,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тетради и т. д.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Записывают схему в тетради.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Зачитывают определение.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Открывают учебники истории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Изучают заданный материал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Изучают заданный материал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Изучают заданный материал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Древние люди хранили информацию с помощью наскальных рисунков.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Для хранения информации древние египтяне придумали знаковую письменность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Двуречье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люди хранили информацию с помощью клинописи.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Выступление Маши о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 xml:space="preserve">славянской письменности (Кирилл и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Мефодий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, глаголица и кириллица).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Коммуникативные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: постановка вопросов, инициативное сотрудничество.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Познавательные: самостоятельное выделение-формулирование познавательной цели; логически</w:t>
            </w: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е-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: планирование, прогнозирование.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Физкультминутка (эмоциональная разрядка)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Слайд 13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 работа по изучению новой темы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Обеспечение восприятия, осмысления и устойчивого запоминания детьми изучаемой темы.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Существует память отдельного человека и память человечества. Слайд 14. Что может храниться в памяти у одного человека?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 как вы думаете, что можно отнести к памяти человечества?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Так в чём же отличие памяти человека от памяти человечества?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Слайд 15. Книги - что мы можем из них узнать? По какой теме? А по какому предмету?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Какие книги есть у вас в портфеле? А дома?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Слайд 16. Живописные </w:t>
            </w: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полотна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– на каких уроках вы с ними встречаетесь? Что нам рассказывают картины, хранят ли они информацию?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Слайд 17. Скульптуры, памятники, мемориалы – какую информацию они сохранили? Есть ли в нашем </w:t>
            </w: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крае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какие –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нибудь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памятники?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Слайд 18. Архитектурные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 xml:space="preserve">произведения. Откройте книгу «Православные святыни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Брянщины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» на стр. 73, о чём здесь информация?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Как вы думаете, какую информацию хранит эта святыня?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Слайд 20 – 22. Благодаря изобретённой в 1839 году фотографии, мы можем сохранить различные фрагменты из нашей жизни. Также человек научился хранить звуковую информацию. В 1877 году Томасом Эдисоном был создан первый прибор для записи и воспроизведения звука - фонограф. А в связи с изобретением в Париже в 1895 г. первого в мире кинофильма, человечество получило возможность сохранять образы, воплощённые в движении.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Адрес места жительства, таблица умножения и т.д.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Ответы детей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Отвечают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Различную информацию по различным темам. По математике, географии, биологии и т.д.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Ответы детей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На уроках </w:t>
            </w: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ИЗО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, литературы, истории.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Ответы детей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Сохранили информацию о выдающихся людях,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исторических событиях. Есть, например, «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Погребская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дача»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 мужском монастыре «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Площанская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пустынь»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Информацию о том, как люди веровали.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Личностные: самоопределение, умение продуктивного взаимодействия и сотрудничества со сверстниками.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Коммуникативные: 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осуществлять контроль, коррекцию, оценку действий партнёра, уметь убеждать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Первичное закрепление.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Давайте подведём итог и сделаем вывод о том, как человек хранит информацию.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 как вы думаете, что может хранить современный компьютер? Слайд 23.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Учащиеся отвечают, объясняют и дополняют ответы друг друга.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Современный компьютер может хранить в своей памяти различные виды информации: текстовую, графическую, числовую и табличную, звуковую и видеоинформацию.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Личностные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: самоопределение.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Оценивание усваиваемого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содержания, внесение необходимых дополнений и корректив в план, способность к мобилизации сил и энергии, к волевому усилию, управление поведением партнера — контроль, коррекция, оценка его действий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Слайд 24 – 25. Работа за компьютером.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Набор текстовой информации с помощью клавиатуры в текстовом редакторе Блокнот.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  <w:t>Учитель раздаёт детям карточки с заданием на тему «Хранение информации» и объясняет, что нужно сделать. Повторяет с детьми правила работы за компьютером и технику безопасности.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Учитель в процессе выполнения практической работы следит за выполнением, делает замечания, корректировки, давая возможность самим ученикам увидеть и исправить ошибки.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 xml:space="preserve">Выполняют практическую работу по заданному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алгоритму.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C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труктурирование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полученной информации, анализ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деятельности на уроке, умение с достаточной полнотой и точностью выражать свои мысли.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7. Информация о домашнем задании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Ваше домашнее задание: </w:t>
            </w:r>
            <w:r w:rsidRPr="00393FA6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  <w:lang w:eastAsia="ru-RU"/>
              </w:rPr>
              <w:t>Базовый: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 определения и данные из буклета, разгадать кроссворд, РТ: № 57 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  <w:lang w:eastAsia="ru-RU"/>
              </w:rPr>
              <w:t>Повышенный</w:t>
            </w:r>
            <w:proofErr w:type="gramEnd"/>
            <w:r w:rsidRPr="00393FA6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  <w:lang w:eastAsia="ru-RU"/>
              </w:rPr>
              <w:t>: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 определения и данные из буклета. Придумайте свое собственное устройство хранения информации. Опишите, как оно </w:t>
            </w: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будет работать и как оно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будет выглядеть?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  <w:lang w:eastAsia="ru-RU"/>
              </w:rPr>
              <w:t>Высокий</w:t>
            </w:r>
            <w:proofErr w:type="gramEnd"/>
            <w:r w:rsidRPr="00393FA6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  <w:lang w:eastAsia="ru-RU"/>
              </w:rPr>
              <w:t>: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 определения и данные из буклета. Собрать и подготовить информацию о том, какие сведения хранят памятные места вашей малой Родины.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Выбирают домашнее задание и записывают его.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Регулятивные: оценка-осознание уровня и качества усвоения материала.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8. Подведение итогов урока.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Дать качественную оценку работы класса и </w:t>
            </w: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отдельных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</w:t>
            </w: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обучаемых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Выставление оценок за урок.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Подают дневники для выставления оценок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Оценивание детьми собственной деятельности, определение позиции ученика</w:t>
            </w:r>
          </w:p>
        </w:tc>
      </w:tr>
      <w:tr w:rsidR="00393FA6" w:rsidRPr="00393FA6" w:rsidTr="00393FA6"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9. Рефлексия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Инициировать рефлексию детей по поводу </w:t>
            </w:r>
            <w:proofErr w:type="spell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психоэмоционального</w:t>
            </w:r>
            <w:proofErr w:type="spell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Оформляем лестницу успеха.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Если вы считаете, что поняли тему урока, то наклейте смайлик на верхнюю ступеньку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Если вы считаете, что не достаточно усвоили материал, то на среднюю ступеньку.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Если вы считаете, что не поняли тему урока, то наклейте на нижнюю ступеньку.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Приклеивают смайлик.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Коммуникативные: умение с достаточной полнотой и точностью выражать свои мысли;</w:t>
            </w:r>
          </w:p>
          <w:p w:rsidR="00393FA6" w:rsidRPr="00393FA6" w:rsidRDefault="00393FA6" w:rsidP="00393FA6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393FA6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: рефлексия.</w:t>
            </w:r>
          </w:p>
        </w:tc>
      </w:tr>
    </w:tbl>
    <w:p w:rsidR="002226AF" w:rsidRDefault="002226AF"/>
    <w:sectPr w:rsidR="002226AF" w:rsidSect="00393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FCD"/>
    <w:multiLevelType w:val="multilevel"/>
    <w:tmpl w:val="AC56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6D9"/>
    <w:multiLevelType w:val="multilevel"/>
    <w:tmpl w:val="6104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63443"/>
    <w:multiLevelType w:val="multilevel"/>
    <w:tmpl w:val="38CA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53C49"/>
    <w:multiLevelType w:val="multilevel"/>
    <w:tmpl w:val="E4C0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26134"/>
    <w:multiLevelType w:val="multilevel"/>
    <w:tmpl w:val="C4B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C35D0"/>
    <w:multiLevelType w:val="multilevel"/>
    <w:tmpl w:val="78F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01913"/>
    <w:multiLevelType w:val="multilevel"/>
    <w:tmpl w:val="24EA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7580B"/>
    <w:multiLevelType w:val="multilevel"/>
    <w:tmpl w:val="B55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D151B"/>
    <w:multiLevelType w:val="multilevel"/>
    <w:tmpl w:val="B7F0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C31EA"/>
    <w:multiLevelType w:val="multilevel"/>
    <w:tmpl w:val="4FD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FA6"/>
    <w:rsid w:val="002226AF"/>
    <w:rsid w:val="0039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1703</Words>
  <Characters>9711</Characters>
  <Application>Microsoft Office Word</Application>
  <DocSecurity>0</DocSecurity>
  <Lines>80</Lines>
  <Paragraphs>22</Paragraphs>
  <ScaleCrop>false</ScaleCrop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2018-01-10T08:36:00Z</dcterms:created>
  <dcterms:modified xsi:type="dcterms:W3CDTF">2018-01-10T08:42:00Z</dcterms:modified>
</cp:coreProperties>
</file>